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DFC8" w14:textId="77777777" w:rsidR="00036D7C" w:rsidRPr="00036D7C" w:rsidRDefault="00036D7C" w:rsidP="00036D7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t>DEED OF ASSIGNMENT</w:t>
      </w:r>
    </w:p>
    <w:p w14:paraId="79C556EC" w14:textId="2E9B0372" w:rsidR="00036D7C" w:rsidRPr="008E3350" w:rsidRDefault="00036D7C" w:rsidP="00701248">
      <w:pPr>
        <w:pStyle w:val="BodyText"/>
        <w:spacing w:line="276" w:lineRule="auto"/>
        <w:ind w:left="220" w:right="206"/>
        <w:jc w:val="both"/>
        <w:rPr>
          <w:sz w:val="22"/>
          <w:szCs w:val="22"/>
        </w:rPr>
      </w:pPr>
      <w:r w:rsidRPr="00036D7C">
        <w:rPr>
          <w:b/>
          <w:bCs/>
        </w:rPr>
        <w:t>This Deed of Assignment</w:t>
      </w:r>
      <w:r w:rsidRPr="00036D7C">
        <w:t xml:space="preserve"> ("Deed") </w:t>
      </w:r>
      <w:r w:rsidRPr="008E3350">
        <w:rPr>
          <w:sz w:val="22"/>
          <w:szCs w:val="22"/>
        </w:rPr>
        <w:t>made</w:t>
      </w:r>
      <w:r w:rsidRPr="008E3350">
        <w:rPr>
          <w:spacing w:val="-6"/>
          <w:sz w:val="22"/>
          <w:szCs w:val="22"/>
        </w:rPr>
        <w:t xml:space="preserve"> </w:t>
      </w:r>
      <w:r w:rsidRPr="008E3350">
        <w:rPr>
          <w:spacing w:val="-3"/>
          <w:sz w:val="22"/>
          <w:szCs w:val="22"/>
        </w:rPr>
        <w:t>and</w:t>
      </w:r>
      <w:r w:rsidRPr="008E3350">
        <w:rPr>
          <w:spacing w:val="-2"/>
          <w:sz w:val="22"/>
          <w:szCs w:val="22"/>
        </w:rPr>
        <w:t xml:space="preserve"> </w:t>
      </w:r>
      <w:r w:rsidRPr="008E3350">
        <w:rPr>
          <w:spacing w:val="-5"/>
          <w:sz w:val="22"/>
          <w:szCs w:val="22"/>
        </w:rPr>
        <w:t>entered</w:t>
      </w:r>
      <w:r w:rsidRPr="008E3350">
        <w:rPr>
          <w:spacing w:val="-9"/>
          <w:sz w:val="22"/>
          <w:szCs w:val="22"/>
        </w:rPr>
        <w:t xml:space="preserve"> </w:t>
      </w:r>
      <w:r w:rsidRPr="008E3350">
        <w:rPr>
          <w:sz w:val="22"/>
          <w:szCs w:val="22"/>
        </w:rPr>
        <w:t>into</w:t>
      </w:r>
      <w:r w:rsidRPr="008E3350">
        <w:rPr>
          <w:spacing w:val="-3"/>
          <w:sz w:val="22"/>
          <w:szCs w:val="22"/>
        </w:rPr>
        <w:t xml:space="preserve"> </w:t>
      </w:r>
      <w:r w:rsidRPr="008E3350">
        <w:rPr>
          <w:sz w:val="22"/>
          <w:szCs w:val="22"/>
        </w:rPr>
        <w:t>at</w:t>
      </w:r>
      <w:r w:rsidRPr="008E3350">
        <w:rPr>
          <w:spacing w:val="-1"/>
          <w:sz w:val="22"/>
          <w:szCs w:val="22"/>
        </w:rPr>
        <w:t xml:space="preserve"> </w:t>
      </w:r>
      <w:proofErr w:type="spellStart"/>
      <w:r w:rsidR="00C60B0A">
        <w:rPr>
          <w:spacing w:val="-3"/>
          <w:sz w:val="22"/>
          <w:szCs w:val="22"/>
        </w:rPr>
        <w:t>Moratuwa</w:t>
      </w:r>
      <w:proofErr w:type="spellEnd"/>
      <w:r w:rsidRPr="008E3350">
        <w:rPr>
          <w:spacing w:val="-6"/>
          <w:sz w:val="22"/>
          <w:szCs w:val="22"/>
        </w:rPr>
        <w:t xml:space="preserve"> </w:t>
      </w:r>
      <w:r w:rsidRPr="008E3350">
        <w:rPr>
          <w:sz w:val="22"/>
          <w:szCs w:val="22"/>
        </w:rPr>
        <w:t>in</w:t>
      </w:r>
      <w:r w:rsidRPr="008E3350">
        <w:rPr>
          <w:spacing w:val="-8"/>
          <w:sz w:val="22"/>
          <w:szCs w:val="22"/>
        </w:rPr>
        <w:t xml:space="preserve"> </w:t>
      </w:r>
      <w:r w:rsidRPr="008E3350">
        <w:rPr>
          <w:sz w:val="22"/>
          <w:szCs w:val="22"/>
        </w:rPr>
        <w:t>the</w:t>
      </w:r>
      <w:r w:rsidRPr="008E3350">
        <w:rPr>
          <w:spacing w:val="-5"/>
          <w:sz w:val="22"/>
          <w:szCs w:val="22"/>
        </w:rPr>
        <w:t xml:space="preserve"> </w:t>
      </w:r>
      <w:r w:rsidRPr="008E3350">
        <w:rPr>
          <w:spacing w:val="-4"/>
          <w:sz w:val="22"/>
          <w:szCs w:val="22"/>
        </w:rPr>
        <w:t>Democratic</w:t>
      </w:r>
      <w:r w:rsidRPr="008E3350">
        <w:rPr>
          <w:spacing w:val="-9"/>
          <w:sz w:val="22"/>
          <w:szCs w:val="22"/>
        </w:rPr>
        <w:t xml:space="preserve"> </w:t>
      </w:r>
      <w:r w:rsidRPr="008E3350">
        <w:rPr>
          <w:spacing w:val="-3"/>
          <w:sz w:val="22"/>
          <w:szCs w:val="22"/>
        </w:rPr>
        <w:t>Socialist</w:t>
      </w:r>
      <w:r w:rsidRPr="008E3350">
        <w:rPr>
          <w:spacing w:val="-7"/>
          <w:sz w:val="22"/>
          <w:szCs w:val="22"/>
        </w:rPr>
        <w:t xml:space="preserve"> </w:t>
      </w:r>
      <w:r w:rsidRPr="008E3350">
        <w:rPr>
          <w:spacing w:val="-3"/>
          <w:sz w:val="22"/>
          <w:szCs w:val="22"/>
        </w:rPr>
        <w:t>Republic</w:t>
      </w:r>
      <w:r w:rsidRPr="008E3350">
        <w:rPr>
          <w:spacing w:val="-5"/>
          <w:sz w:val="22"/>
          <w:szCs w:val="22"/>
        </w:rPr>
        <w:t xml:space="preserve"> </w:t>
      </w:r>
      <w:r w:rsidRPr="008E3350">
        <w:rPr>
          <w:sz w:val="22"/>
          <w:szCs w:val="22"/>
        </w:rPr>
        <w:t>of</w:t>
      </w:r>
      <w:r w:rsidRPr="008E3350">
        <w:rPr>
          <w:spacing w:val="-7"/>
          <w:sz w:val="22"/>
          <w:szCs w:val="22"/>
        </w:rPr>
        <w:t xml:space="preserve"> </w:t>
      </w:r>
      <w:r w:rsidRPr="008E3350">
        <w:rPr>
          <w:spacing w:val="-3"/>
          <w:sz w:val="22"/>
          <w:szCs w:val="22"/>
        </w:rPr>
        <w:t xml:space="preserve">Sri </w:t>
      </w:r>
      <w:r w:rsidRPr="008E3350">
        <w:rPr>
          <w:spacing w:val="-4"/>
          <w:sz w:val="22"/>
          <w:szCs w:val="22"/>
        </w:rPr>
        <w:t>Lanka</w:t>
      </w:r>
      <w:r w:rsidRPr="008E3350">
        <w:rPr>
          <w:spacing w:val="-7"/>
          <w:sz w:val="22"/>
          <w:szCs w:val="22"/>
        </w:rPr>
        <w:t xml:space="preserve"> </w:t>
      </w:r>
      <w:r w:rsidRPr="008E3350">
        <w:rPr>
          <w:sz w:val="22"/>
          <w:szCs w:val="22"/>
        </w:rPr>
        <w:t>on this</w:t>
      </w:r>
      <w:r w:rsidRPr="008E3350">
        <w:rPr>
          <w:spacing w:val="-7"/>
          <w:sz w:val="22"/>
          <w:szCs w:val="22"/>
        </w:rPr>
        <w:t xml:space="preserve"> </w:t>
      </w:r>
      <w:r w:rsidRPr="008E3350">
        <w:rPr>
          <w:spacing w:val="-4"/>
          <w:sz w:val="22"/>
          <w:szCs w:val="22"/>
        </w:rPr>
        <w:t>……..</w:t>
      </w:r>
      <w:r w:rsidRPr="008E3350">
        <w:rPr>
          <w:spacing w:val="-6"/>
          <w:sz w:val="22"/>
          <w:szCs w:val="22"/>
        </w:rPr>
        <w:t xml:space="preserve"> </w:t>
      </w:r>
      <w:proofErr w:type="gramStart"/>
      <w:r w:rsidRPr="008E3350">
        <w:rPr>
          <w:sz w:val="22"/>
          <w:szCs w:val="22"/>
        </w:rPr>
        <w:t>day</w:t>
      </w:r>
      <w:proofErr w:type="gramEnd"/>
      <w:r w:rsidRPr="008E3350">
        <w:rPr>
          <w:spacing w:val="-12"/>
          <w:sz w:val="22"/>
          <w:szCs w:val="22"/>
        </w:rPr>
        <w:t xml:space="preserve"> </w:t>
      </w:r>
      <w:r w:rsidRPr="008E3350">
        <w:rPr>
          <w:sz w:val="22"/>
          <w:szCs w:val="22"/>
        </w:rPr>
        <w:t>of</w:t>
      </w:r>
      <w:r w:rsidRPr="008E3350">
        <w:rPr>
          <w:spacing w:val="-1"/>
          <w:sz w:val="22"/>
          <w:szCs w:val="22"/>
        </w:rPr>
        <w:t xml:space="preserve"> </w:t>
      </w:r>
      <w:r w:rsidRPr="008E3350">
        <w:rPr>
          <w:spacing w:val="-3"/>
          <w:sz w:val="22"/>
          <w:szCs w:val="22"/>
        </w:rPr>
        <w:t xml:space="preserve">………….(month) </w:t>
      </w:r>
      <w:r w:rsidRPr="008E3350">
        <w:rPr>
          <w:spacing w:val="-4"/>
          <w:sz w:val="22"/>
          <w:szCs w:val="22"/>
        </w:rPr>
        <w:t>Two</w:t>
      </w:r>
      <w:r w:rsidRPr="008E3350">
        <w:rPr>
          <w:spacing w:val="-10"/>
          <w:sz w:val="22"/>
          <w:szCs w:val="22"/>
        </w:rPr>
        <w:t xml:space="preserve"> </w:t>
      </w:r>
      <w:r w:rsidRPr="008E3350">
        <w:rPr>
          <w:spacing w:val="-3"/>
          <w:sz w:val="22"/>
          <w:szCs w:val="22"/>
        </w:rPr>
        <w:t>Thousand</w:t>
      </w:r>
      <w:r w:rsidRPr="008E3350">
        <w:rPr>
          <w:spacing w:val="-8"/>
          <w:sz w:val="22"/>
          <w:szCs w:val="22"/>
        </w:rPr>
        <w:t xml:space="preserve"> </w:t>
      </w:r>
      <w:r w:rsidRPr="008E3350">
        <w:rPr>
          <w:spacing w:val="-3"/>
          <w:sz w:val="22"/>
          <w:szCs w:val="22"/>
        </w:rPr>
        <w:t>and Twenty …………..</w:t>
      </w:r>
    </w:p>
    <w:p w14:paraId="22A48D8D" w14:textId="77777777" w:rsidR="00036D7C" w:rsidRPr="008E3350" w:rsidRDefault="00036D7C" w:rsidP="00701248">
      <w:pPr>
        <w:pStyle w:val="BodyText"/>
        <w:spacing w:before="11" w:line="276" w:lineRule="auto"/>
        <w:jc w:val="both"/>
        <w:rPr>
          <w:sz w:val="22"/>
          <w:szCs w:val="22"/>
        </w:rPr>
      </w:pPr>
    </w:p>
    <w:p w14:paraId="1DD730C4" w14:textId="77777777" w:rsidR="00036D7C" w:rsidRPr="008E3350" w:rsidRDefault="00036D7C" w:rsidP="00701248">
      <w:pPr>
        <w:pStyle w:val="BodyText"/>
        <w:spacing w:line="276" w:lineRule="auto"/>
        <w:ind w:left="1878" w:right="1871"/>
        <w:jc w:val="center"/>
        <w:rPr>
          <w:sz w:val="22"/>
          <w:szCs w:val="22"/>
        </w:rPr>
      </w:pPr>
      <w:r w:rsidRPr="008E3350">
        <w:rPr>
          <w:sz w:val="22"/>
          <w:szCs w:val="22"/>
        </w:rPr>
        <w:t>BY AND BETWEEN</w:t>
      </w:r>
    </w:p>
    <w:p w14:paraId="6376A12C" w14:textId="77777777" w:rsidR="00036D7C" w:rsidRPr="008E3350" w:rsidRDefault="00036D7C" w:rsidP="00701248">
      <w:pPr>
        <w:pStyle w:val="BodyText"/>
        <w:spacing w:before="3" w:line="276" w:lineRule="auto"/>
        <w:jc w:val="both"/>
        <w:rPr>
          <w:sz w:val="22"/>
          <w:szCs w:val="22"/>
        </w:rPr>
      </w:pPr>
    </w:p>
    <w:p w14:paraId="66FC69D7" w14:textId="2CBB7C1F" w:rsidR="001F14E2" w:rsidRPr="001F14E2" w:rsidRDefault="00036D7C" w:rsidP="00701248">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rPr>
      </w:pPr>
      <w:r w:rsidRPr="001F14E2">
        <w:rPr>
          <w:rFonts w:ascii="Times New Roman" w:eastAsia="Times New Roman" w:hAnsi="Times New Roman" w:cs="Times New Roman"/>
          <w:b/>
          <w:bCs/>
          <w:sz w:val="24"/>
          <w:szCs w:val="24"/>
        </w:rPr>
        <w:t xml:space="preserve"> [Inventor Name(s)]</w:t>
      </w:r>
      <w:r w:rsidRPr="001F14E2">
        <w:rPr>
          <w:rFonts w:ascii="Times New Roman" w:eastAsia="Times New Roman" w:hAnsi="Times New Roman" w:cs="Times New Roman"/>
          <w:sz w:val="24"/>
          <w:szCs w:val="24"/>
        </w:rPr>
        <w:t>, having their permanent address at [Insert Address(</w:t>
      </w:r>
      <w:proofErr w:type="spellStart"/>
      <w:r w:rsidRPr="001F14E2">
        <w:rPr>
          <w:rFonts w:ascii="Times New Roman" w:eastAsia="Times New Roman" w:hAnsi="Times New Roman" w:cs="Times New Roman"/>
          <w:sz w:val="24"/>
          <w:szCs w:val="24"/>
        </w:rPr>
        <w:t>es</w:t>
      </w:r>
      <w:proofErr w:type="spellEnd"/>
      <w:r w:rsidRPr="001F14E2">
        <w:rPr>
          <w:rFonts w:ascii="Times New Roman" w:eastAsia="Times New Roman" w:hAnsi="Times New Roman" w:cs="Times New Roman"/>
          <w:sz w:val="24"/>
          <w:szCs w:val="24"/>
        </w:rPr>
        <w:t xml:space="preserve">)] (hereinafter referred to as "Assignor(s)"), </w:t>
      </w:r>
    </w:p>
    <w:p w14:paraId="407C87AC" w14:textId="7C755729" w:rsidR="00036D7C" w:rsidRPr="00036D7C" w:rsidRDefault="00036D7C" w:rsidP="00701248">
      <w:pPr>
        <w:spacing w:before="100" w:beforeAutospacing="1" w:after="100" w:afterAutospacing="1" w:line="276" w:lineRule="auto"/>
        <w:jc w:val="center"/>
        <w:rPr>
          <w:rFonts w:ascii="Times New Roman" w:eastAsia="Times New Roman" w:hAnsi="Times New Roman" w:cs="Times New Roman"/>
          <w:sz w:val="24"/>
          <w:szCs w:val="24"/>
        </w:rPr>
      </w:pPr>
      <w:proofErr w:type="gramStart"/>
      <w:r w:rsidRPr="00036D7C">
        <w:rPr>
          <w:rFonts w:ascii="Times New Roman" w:eastAsia="Times New Roman" w:hAnsi="Times New Roman" w:cs="Times New Roman"/>
          <w:sz w:val="24"/>
          <w:szCs w:val="24"/>
        </w:rPr>
        <w:t>and</w:t>
      </w:r>
      <w:proofErr w:type="gramEnd"/>
    </w:p>
    <w:p w14:paraId="486A7E9D" w14:textId="66D278E8" w:rsidR="00036D7C" w:rsidRPr="008E3350" w:rsidRDefault="00036D7C" w:rsidP="00701248">
      <w:pPr>
        <w:pStyle w:val="BodyText"/>
        <w:numPr>
          <w:ilvl w:val="0"/>
          <w:numId w:val="5"/>
        </w:numPr>
        <w:spacing w:line="276" w:lineRule="auto"/>
        <w:ind w:right="205"/>
        <w:jc w:val="both"/>
        <w:rPr>
          <w:sz w:val="22"/>
          <w:szCs w:val="22"/>
        </w:rPr>
      </w:pPr>
      <w:r w:rsidRPr="008E3350">
        <w:rPr>
          <w:b/>
          <w:sz w:val="22"/>
          <w:szCs w:val="22"/>
        </w:rPr>
        <w:t>UNIVERSITY</w:t>
      </w:r>
      <w:r w:rsidRPr="008E3350">
        <w:rPr>
          <w:b/>
          <w:spacing w:val="-15"/>
          <w:sz w:val="22"/>
          <w:szCs w:val="22"/>
        </w:rPr>
        <w:t xml:space="preserve"> </w:t>
      </w:r>
      <w:r w:rsidRPr="008E3350">
        <w:rPr>
          <w:b/>
          <w:sz w:val="22"/>
          <w:szCs w:val="22"/>
        </w:rPr>
        <w:t>OF</w:t>
      </w:r>
      <w:r w:rsidRPr="008E3350">
        <w:rPr>
          <w:b/>
          <w:spacing w:val="-5"/>
          <w:sz w:val="22"/>
          <w:szCs w:val="22"/>
        </w:rPr>
        <w:t xml:space="preserve"> </w:t>
      </w:r>
      <w:r w:rsidRPr="008E3350">
        <w:rPr>
          <w:b/>
          <w:sz w:val="22"/>
          <w:szCs w:val="22"/>
        </w:rPr>
        <w:t>MORATUWA</w:t>
      </w:r>
      <w:r w:rsidRPr="008E3350">
        <w:rPr>
          <w:sz w:val="22"/>
          <w:szCs w:val="22"/>
        </w:rPr>
        <w:t>,</w:t>
      </w:r>
      <w:r w:rsidRPr="008E3350">
        <w:rPr>
          <w:spacing w:val="-9"/>
          <w:sz w:val="22"/>
          <w:szCs w:val="22"/>
        </w:rPr>
        <w:t xml:space="preserve"> </w:t>
      </w:r>
      <w:r w:rsidRPr="008E3350">
        <w:rPr>
          <w:sz w:val="22"/>
          <w:szCs w:val="22"/>
        </w:rPr>
        <w:t>a</w:t>
      </w:r>
      <w:r w:rsidRPr="008E3350">
        <w:rPr>
          <w:spacing w:val="-6"/>
          <w:sz w:val="22"/>
          <w:szCs w:val="22"/>
        </w:rPr>
        <w:t xml:space="preserve"> </w:t>
      </w:r>
      <w:r w:rsidRPr="008E3350">
        <w:rPr>
          <w:sz w:val="22"/>
          <w:szCs w:val="22"/>
        </w:rPr>
        <w:t>university</w:t>
      </w:r>
      <w:r w:rsidRPr="008E3350">
        <w:rPr>
          <w:spacing w:val="-11"/>
          <w:sz w:val="22"/>
          <w:szCs w:val="22"/>
        </w:rPr>
        <w:t xml:space="preserve"> </w:t>
      </w:r>
      <w:r w:rsidRPr="008E3350">
        <w:rPr>
          <w:sz w:val="22"/>
          <w:szCs w:val="22"/>
        </w:rPr>
        <w:t>established</w:t>
      </w:r>
      <w:r w:rsidRPr="008E3350">
        <w:rPr>
          <w:spacing w:val="-7"/>
          <w:sz w:val="22"/>
          <w:szCs w:val="22"/>
        </w:rPr>
        <w:t xml:space="preserve"> </w:t>
      </w:r>
      <w:r w:rsidRPr="008E3350">
        <w:rPr>
          <w:sz w:val="22"/>
          <w:szCs w:val="22"/>
        </w:rPr>
        <w:t>and</w:t>
      </w:r>
      <w:r w:rsidRPr="008E3350">
        <w:rPr>
          <w:spacing w:val="-5"/>
          <w:sz w:val="22"/>
          <w:szCs w:val="22"/>
        </w:rPr>
        <w:t xml:space="preserve"> </w:t>
      </w:r>
      <w:r w:rsidRPr="008E3350">
        <w:rPr>
          <w:sz w:val="22"/>
          <w:szCs w:val="22"/>
        </w:rPr>
        <w:t>existing</w:t>
      </w:r>
      <w:r w:rsidRPr="008E3350">
        <w:rPr>
          <w:spacing w:val="-8"/>
          <w:sz w:val="22"/>
          <w:szCs w:val="22"/>
        </w:rPr>
        <w:t xml:space="preserve"> </w:t>
      </w:r>
      <w:r w:rsidRPr="008E3350">
        <w:rPr>
          <w:sz w:val="22"/>
          <w:szCs w:val="22"/>
        </w:rPr>
        <w:t>under</w:t>
      </w:r>
      <w:r w:rsidRPr="008E3350">
        <w:rPr>
          <w:spacing w:val="-8"/>
          <w:sz w:val="22"/>
          <w:szCs w:val="22"/>
        </w:rPr>
        <w:t xml:space="preserve"> </w:t>
      </w:r>
      <w:r w:rsidRPr="008E3350">
        <w:rPr>
          <w:sz w:val="22"/>
          <w:szCs w:val="22"/>
        </w:rPr>
        <w:t>the</w:t>
      </w:r>
      <w:r w:rsidRPr="008E3350">
        <w:rPr>
          <w:spacing w:val="-8"/>
          <w:sz w:val="22"/>
          <w:szCs w:val="22"/>
        </w:rPr>
        <w:t xml:space="preserve"> </w:t>
      </w:r>
      <w:r w:rsidRPr="008E3350">
        <w:rPr>
          <w:sz w:val="22"/>
          <w:szCs w:val="22"/>
        </w:rPr>
        <w:t>Universities</w:t>
      </w:r>
      <w:r w:rsidRPr="008E3350">
        <w:rPr>
          <w:spacing w:val="-8"/>
          <w:sz w:val="22"/>
          <w:szCs w:val="22"/>
        </w:rPr>
        <w:t xml:space="preserve"> </w:t>
      </w:r>
      <w:r w:rsidRPr="008E3350">
        <w:rPr>
          <w:sz w:val="22"/>
          <w:szCs w:val="22"/>
        </w:rPr>
        <w:t>Act,</w:t>
      </w:r>
      <w:r w:rsidRPr="008E3350">
        <w:rPr>
          <w:spacing w:val="-7"/>
          <w:sz w:val="22"/>
          <w:szCs w:val="22"/>
        </w:rPr>
        <w:t xml:space="preserve"> </w:t>
      </w:r>
      <w:r w:rsidRPr="008E3350">
        <w:rPr>
          <w:sz w:val="22"/>
          <w:szCs w:val="22"/>
        </w:rPr>
        <w:t xml:space="preserve">No. 16 of 1978, having its principal office at </w:t>
      </w:r>
      <w:proofErr w:type="spellStart"/>
      <w:r w:rsidRPr="008E3350">
        <w:rPr>
          <w:sz w:val="22"/>
          <w:szCs w:val="22"/>
        </w:rPr>
        <w:t>Katubedda</w:t>
      </w:r>
      <w:proofErr w:type="spellEnd"/>
      <w:r w:rsidRPr="008E3350">
        <w:rPr>
          <w:sz w:val="22"/>
          <w:szCs w:val="22"/>
        </w:rPr>
        <w:t xml:space="preserve">, </w:t>
      </w:r>
      <w:proofErr w:type="spellStart"/>
      <w:r w:rsidRPr="008E3350">
        <w:rPr>
          <w:sz w:val="22"/>
          <w:szCs w:val="22"/>
        </w:rPr>
        <w:t>Moratuwa</w:t>
      </w:r>
      <w:proofErr w:type="spellEnd"/>
      <w:r w:rsidRPr="008E3350">
        <w:rPr>
          <w:sz w:val="22"/>
          <w:szCs w:val="22"/>
        </w:rPr>
        <w:t xml:space="preserve"> in the Democratic Socialist Republic</w:t>
      </w:r>
      <w:r w:rsidRPr="008E3350">
        <w:rPr>
          <w:spacing w:val="-15"/>
          <w:sz w:val="22"/>
          <w:szCs w:val="22"/>
        </w:rPr>
        <w:t xml:space="preserve"> </w:t>
      </w:r>
      <w:r w:rsidRPr="008E3350">
        <w:rPr>
          <w:sz w:val="22"/>
          <w:szCs w:val="22"/>
        </w:rPr>
        <w:t>of</w:t>
      </w:r>
      <w:r w:rsidRPr="008E3350">
        <w:rPr>
          <w:spacing w:val="-14"/>
          <w:sz w:val="22"/>
          <w:szCs w:val="22"/>
        </w:rPr>
        <w:t xml:space="preserve"> </w:t>
      </w:r>
      <w:r w:rsidRPr="008E3350">
        <w:rPr>
          <w:sz w:val="22"/>
          <w:szCs w:val="22"/>
        </w:rPr>
        <w:t>Sri</w:t>
      </w:r>
      <w:r w:rsidRPr="008E3350">
        <w:rPr>
          <w:spacing w:val="-11"/>
          <w:sz w:val="22"/>
          <w:szCs w:val="22"/>
        </w:rPr>
        <w:t xml:space="preserve"> </w:t>
      </w:r>
      <w:r w:rsidRPr="008E3350">
        <w:rPr>
          <w:sz w:val="22"/>
          <w:szCs w:val="22"/>
        </w:rPr>
        <w:t>Lanka</w:t>
      </w:r>
      <w:r w:rsidRPr="008E3350">
        <w:rPr>
          <w:spacing w:val="33"/>
          <w:sz w:val="22"/>
          <w:szCs w:val="22"/>
        </w:rPr>
        <w:t xml:space="preserve"> </w:t>
      </w:r>
      <w:r w:rsidRPr="008E3350">
        <w:rPr>
          <w:sz w:val="22"/>
          <w:szCs w:val="22"/>
        </w:rPr>
        <w:t>(</w:t>
      </w:r>
      <w:r w:rsidRPr="00036D7C">
        <w:t xml:space="preserve">hereinafter referred to </w:t>
      </w:r>
      <w:bookmarkStart w:id="0" w:name="_GoBack"/>
      <w:bookmarkEnd w:id="0"/>
      <w:r w:rsidRPr="00036D7C">
        <w:t>as the "Assignee"</w:t>
      </w:r>
      <w:r w:rsidRPr="008E3350">
        <w:rPr>
          <w:sz w:val="22"/>
          <w:szCs w:val="22"/>
        </w:rPr>
        <w:t>)</w:t>
      </w:r>
      <w:r w:rsidRPr="008E3350">
        <w:rPr>
          <w:spacing w:val="-13"/>
          <w:sz w:val="22"/>
          <w:szCs w:val="22"/>
        </w:rPr>
        <w:t xml:space="preserve"> </w:t>
      </w:r>
      <w:r w:rsidRPr="008E3350">
        <w:rPr>
          <w:sz w:val="22"/>
          <w:szCs w:val="22"/>
        </w:rPr>
        <w:t>which</w:t>
      </w:r>
      <w:r w:rsidRPr="008E3350">
        <w:rPr>
          <w:spacing w:val="-13"/>
          <w:sz w:val="22"/>
          <w:szCs w:val="22"/>
        </w:rPr>
        <w:t xml:space="preserve"> </w:t>
      </w:r>
      <w:r w:rsidRPr="008E3350">
        <w:rPr>
          <w:sz w:val="22"/>
          <w:szCs w:val="22"/>
        </w:rPr>
        <w:t>term</w:t>
      </w:r>
      <w:r w:rsidRPr="008E3350">
        <w:rPr>
          <w:spacing w:val="-12"/>
          <w:sz w:val="22"/>
          <w:szCs w:val="22"/>
        </w:rPr>
        <w:t xml:space="preserve"> </w:t>
      </w:r>
      <w:r w:rsidRPr="008E3350">
        <w:rPr>
          <w:sz w:val="22"/>
          <w:szCs w:val="22"/>
        </w:rPr>
        <w:t>or</w:t>
      </w:r>
      <w:r w:rsidRPr="008E3350">
        <w:rPr>
          <w:spacing w:val="-17"/>
          <w:sz w:val="22"/>
          <w:szCs w:val="22"/>
        </w:rPr>
        <w:t xml:space="preserve"> </w:t>
      </w:r>
      <w:r w:rsidRPr="008E3350">
        <w:rPr>
          <w:sz w:val="22"/>
          <w:szCs w:val="22"/>
        </w:rPr>
        <w:t>expression</w:t>
      </w:r>
      <w:r w:rsidRPr="008E3350">
        <w:rPr>
          <w:spacing w:val="-14"/>
          <w:sz w:val="22"/>
          <w:szCs w:val="22"/>
        </w:rPr>
        <w:t xml:space="preserve"> </w:t>
      </w:r>
      <w:r w:rsidRPr="008E3350">
        <w:rPr>
          <w:sz w:val="22"/>
          <w:szCs w:val="22"/>
        </w:rPr>
        <w:t>as</w:t>
      </w:r>
      <w:r w:rsidRPr="008E3350">
        <w:rPr>
          <w:spacing w:val="-11"/>
          <w:sz w:val="22"/>
          <w:szCs w:val="22"/>
        </w:rPr>
        <w:t xml:space="preserve"> </w:t>
      </w:r>
      <w:r w:rsidRPr="008E3350">
        <w:rPr>
          <w:sz w:val="22"/>
          <w:szCs w:val="22"/>
        </w:rPr>
        <w:t>herein</w:t>
      </w:r>
      <w:r w:rsidRPr="008E3350">
        <w:rPr>
          <w:spacing w:val="-11"/>
          <w:sz w:val="22"/>
          <w:szCs w:val="22"/>
        </w:rPr>
        <w:t xml:space="preserve"> </w:t>
      </w:r>
      <w:r w:rsidRPr="008E3350">
        <w:rPr>
          <w:sz w:val="22"/>
          <w:szCs w:val="22"/>
        </w:rPr>
        <w:t>used</w:t>
      </w:r>
      <w:r w:rsidRPr="008E3350">
        <w:rPr>
          <w:spacing w:val="-14"/>
          <w:sz w:val="22"/>
          <w:szCs w:val="22"/>
        </w:rPr>
        <w:t xml:space="preserve"> </w:t>
      </w:r>
      <w:r w:rsidRPr="008E3350">
        <w:rPr>
          <w:sz w:val="22"/>
          <w:szCs w:val="22"/>
        </w:rPr>
        <w:t xml:space="preserve">where the context so requires, means and includes the said University of </w:t>
      </w:r>
      <w:proofErr w:type="spellStart"/>
      <w:r w:rsidRPr="008E3350">
        <w:rPr>
          <w:sz w:val="22"/>
          <w:szCs w:val="22"/>
        </w:rPr>
        <w:t>Moratuwa</w:t>
      </w:r>
      <w:proofErr w:type="spellEnd"/>
      <w:r w:rsidRPr="008E3350">
        <w:rPr>
          <w:sz w:val="22"/>
          <w:szCs w:val="22"/>
        </w:rPr>
        <w:t>, its successors and assigns,</w:t>
      </w:r>
    </w:p>
    <w:p w14:paraId="046D9D2A" w14:textId="65E1EAF4" w:rsidR="00036D7C" w:rsidRPr="00036D7C" w:rsidRDefault="00036D7C" w:rsidP="00701248">
      <w:pPr>
        <w:spacing w:before="100" w:beforeAutospacing="1" w:after="100" w:afterAutospacing="1" w:line="276" w:lineRule="auto"/>
        <w:ind w:left="720"/>
        <w:jc w:val="both"/>
        <w:rPr>
          <w:rFonts w:ascii="Times New Roman" w:eastAsia="Times New Roman" w:hAnsi="Times New Roman" w:cs="Times New Roman"/>
          <w:sz w:val="24"/>
          <w:szCs w:val="24"/>
        </w:rPr>
      </w:pPr>
    </w:p>
    <w:p w14:paraId="7C331943"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t>WHEREAS:</w:t>
      </w:r>
    </w:p>
    <w:p w14:paraId="4F5D2AB5" w14:textId="77777777" w:rsidR="00036D7C" w:rsidRPr="00036D7C" w:rsidRDefault="00036D7C" w:rsidP="00701248">
      <w:pPr>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 xml:space="preserve">The Assignor(s) are the rightful and lawful inventors of the invention titled </w:t>
      </w:r>
      <w:r w:rsidRPr="00036D7C">
        <w:rPr>
          <w:rFonts w:ascii="Times New Roman" w:eastAsia="Times New Roman" w:hAnsi="Times New Roman" w:cs="Times New Roman"/>
          <w:b/>
          <w:bCs/>
          <w:sz w:val="24"/>
          <w:szCs w:val="24"/>
        </w:rPr>
        <w:t>[Invention Title]</w:t>
      </w:r>
      <w:r w:rsidRPr="00036D7C">
        <w:rPr>
          <w:rFonts w:ascii="Times New Roman" w:eastAsia="Times New Roman" w:hAnsi="Times New Roman" w:cs="Times New Roman"/>
          <w:sz w:val="24"/>
          <w:szCs w:val="24"/>
        </w:rPr>
        <w:t xml:space="preserve"> ("Invention"), for which a patent application, bearing application number [Insert Application Number], was filed on [Insert Filing Date] (the "Patent").</w:t>
      </w:r>
    </w:p>
    <w:p w14:paraId="443C35E6" w14:textId="77777777" w:rsidR="00036D7C" w:rsidRPr="00036D7C" w:rsidRDefault="00036D7C" w:rsidP="00701248">
      <w:pPr>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The Invention was conceived, developed, or otherwise created in connection with the Assignor(s)’ employment, study, or other association with the Assignee.</w:t>
      </w:r>
    </w:p>
    <w:p w14:paraId="54EC91B8" w14:textId="77777777" w:rsidR="00036D7C" w:rsidRPr="00036D7C" w:rsidRDefault="00036D7C" w:rsidP="00701248">
      <w:pPr>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The Assignee desires to acquire full rights, title, and interest in and to the Patent, and the Assignor(s) are willing to assign such rights to the Assignee in accordance with this Deed.</w:t>
      </w:r>
    </w:p>
    <w:p w14:paraId="129F1F88"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t>NOW, THEREFORE,</w:t>
      </w:r>
      <w:r w:rsidRPr="00036D7C">
        <w:rPr>
          <w:rFonts w:ascii="Times New Roman" w:eastAsia="Times New Roman" w:hAnsi="Times New Roman" w:cs="Times New Roman"/>
          <w:sz w:val="24"/>
          <w:szCs w:val="24"/>
        </w:rPr>
        <w:t xml:space="preserve"> in consideration of the terms and conditions set forth herein, the Assignor(s) and Assignee agree as follows:</w:t>
      </w:r>
    </w:p>
    <w:p w14:paraId="7D895628" w14:textId="77777777" w:rsidR="00036D7C" w:rsidRPr="00036D7C" w:rsidRDefault="00036D7C" w:rsidP="00701248">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t>1. Assignment</w:t>
      </w:r>
    </w:p>
    <w:p w14:paraId="18BB2DC0"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1.1 The Assignor(s) hereby irrevocably assign, transfer, and convey to the Assignee all rights, title, and interest in and to the Invention and the Patent, including but not limited to:</w:t>
      </w:r>
    </w:p>
    <w:p w14:paraId="5FD6E3E8" w14:textId="77777777" w:rsidR="00036D7C" w:rsidRPr="00036D7C" w:rsidRDefault="00036D7C" w:rsidP="00701248">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The right to file, prosecute, maintain, and defend the Patent in all jurisdictions.</w:t>
      </w:r>
    </w:p>
    <w:p w14:paraId="51F22E38" w14:textId="77777777" w:rsidR="00036D7C" w:rsidRPr="00036D7C" w:rsidRDefault="00036D7C" w:rsidP="00701248">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The right to license, commercialize, or otherwise exploit the Patent.</w:t>
      </w:r>
    </w:p>
    <w:p w14:paraId="52E40C9C" w14:textId="77777777" w:rsidR="00036D7C" w:rsidRPr="00036D7C" w:rsidRDefault="00036D7C" w:rsidP="00701248">
      <w:pPr>
        <w:numPr>
          <w:ilvl w:val="0"/>
          <w:numId w:val="3"/>
        </w:num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All associated benefits, profits, and proceeds arising from the Patent.</w:t>
      </w:r>
    </w:p>
    <w:p w14:paraId="11C49697" w14:textId="77777777" w:rsidR="00036D7C" w:rsidRPr="00036D7C" w:rsidRDefault="00036D7C" w:rsidP="00701248">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lastRenderedPageBreak/>
        <w:t>2. Representations and Warranties of the Assignor(s)</w:t>
      </w:r>
    </w:p>
    <w:p w14:paraId="3DD1D122"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The Assignor(s) represent and warrant that</w:t>
      </w:r>
      <w:proofErr w:type="gramStart"/>
      <w:r w:rsidRPr="00036D7C">
        <w:rPr>
          <w:rFonts w:ascii="Times New Roman" w:eastAsia="Times New Roman" w:hAnsi="Times New Roman" w:cs="Times New Roman"/>
          <w:sz w:val="24"/>
          <w:szCs w:val="24"/>
        </w:rPr>
        <w:t>:</w:t>
      </w:r>
      <w:proofErr w:type="gramEnd"/>
      <w:r w:rsidRPr="00036D7C">
        <w:rPr>
          <w:rFonts w:ascii="Times New Roman" w:eastAsia="Times New Roman" w:hAnsi="Times New Roman" w:cs="Times New Roman"/>
          <w:sz w:val="24"/>
          <w:szCs w:val="24"/>
        </w:rPr>
        <w:br/>
        <w:t>2.1 They are the sole and original inventors of the Invention.</w:t>
      </w:r>
      <w:r w:rsidRPr="00036D7C">
        <w:rPr>
          <w:rFonts w:ascii="Times New Roman" w:eastAsia="Times New Roman" w:hAnsi="Times New Roman" w:cs="Times New Roman"/>
          <w:sz w:val="24"/>
          <w:szCs w:val="24"/>
        </w:rPr>
        <w:br/>
        <w:t>2.2 They have not assigned, licensed, or otherwise transferred any rights to the Invention or the Patent to any third party.</w:t>
      </w:r>
      <w:r w:rsidRPr="00036D7C">
        <w:rPr>
          <w:rFonts w:ascii="Times New Roman" w:eastAsia="Times New Roman" w:hAnsi="Times New Roman" w:cs="Times New Roman"/>
          <w:sz w:val="24"/>
          <w:szCs w:val="24"/>
        </w:rPr>
        <w:br/>
        <w:t>2.3 The Invention does not infringe upon any third-party intellectual property rights.</w:t>
      </w:r>
    </w:p>
    <w:p w14:paraId="3550DA9F" w14:textId="77777777" w:rsidR="00036D7C" w:rsidRPr="00036D7C" w:rsidRDefault="00036D7C" w:rsidP="00701248">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t>3. Obligations of the Assignee</w:t>
      </w:r>
    </w:p>
    <w:p w14:paraId="79DFD45C"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3.1 The Assignee shall bear all costs associated with the filing, prosecution, and maintenance of the Patent.</w:t>
      </w:r>
      <w:r w:rsidRPr="00036D7C">
        <w:rPr>
          <w:rFonts w:ascii="Times New Roman" w:eastAsia="Times New Roman" w:hAnsi="Times New Roman" w:cs="Times New Roman"/>
          <w:sz w:val="24"/>
          <w:szCs w:val="24"/>
        </w:rPr>
        <w:br/>
        <w:t>3.2 The Assignee agrees to use reasonable efforts to commercialize the Invention in a manner that benefits the Assignor(s), the university, and society.</w:t>
      </w:r>
    </w:p>
    <w:p w14:paraId="5150AE3C" w14:textId="77777777" w:rsidR="00701248" w:rsidRDefault="00701248" w:rsidP="00701248">
      <w:pPr>
        <w:pStyle w:val="Heading3"/>
        <w:spacing w:line="276" w:lineRule="auto"/>
        <w:jc w:val="both"/>
      </w:pPr>
      <w:r>
        <w:rPr>
          <w:rStyle w:val="Strong"/>
          <w:b/>
          <w:bCs/>
        </w:rPr>
        <w:t>4. Consideration</w:t>
      </w:r>
    </w:p>
    <w:p w14:paraId="1F391FEC" w14:textId="1EF113C6" w:rsidR="00701248" w:rsidRDefault="00701248" w:rsidP="00701248">
      <w:pPr>
        <w:pStyle w:val="NormalWeb"/>
        <w:spacing w:line="276" w:lineRule="auto"/>
        <w:jc w:val="both"/>
      </w:pPr>
      <w:r>
        <w:t>4.1 As consideration for this assignment, the Assignee agrees to compensate the Assignor(s) in accordance with the revenue-sharing model outlined in the University</w:t>
      </w:r>
      <w:r>
        <w:t>'s Intellectual Property Policy approved by the council at its 346</w:t>
      </w:r>
      <w:r w:rsidRPr="00701248">
        <w:rPr>
          <w:vertAlign w:val="superscript"/>
        </w:rPr>
        <w:t>th</w:t>
      </w:r>
      <w:r>
        <w:t xml:space="preserve"> meeting held on 06.01.2010 </w:t>
      </w:r>
      <w:r>
        <w:t xml:space="preserve"> (hereinafter referred to as the "IP Policy"), provided the assigned Patent is successfully commercialized.</w:t>
      </w:r>
    </w:p>
    <w:p w14:paraId="6D8A5854" w14:textId="77777777" w:rsidR="00701248" w:rsidRDefault="00701248" w:rsidP="00701248">
      <w:pPr>
        <w:pStyle w:val="NormalWeb"/>
        <w:spacing w:line="276" w:lineRule="auto"/>
        <w:jc w:val="both"/>
      </w:pPr>
      <w:r>
        <w:t>4.2 Such compensation shall include monetary payments, royalties, or other financial benefits as specified in the IP Policy, and shall be disbursed to the Assignor(s) only from the revenue generated through the commercialization of the Patent.</w:t>
      </w:r>
    </w:p>
    <w:p w14:paraId="6F6B862C" w14:textId="77777777" w:rsidR="00701248" w:rsidRDefault="00701248" w:rsidP="00701248">
      <w:pPr>
        <w:pStyle w:val="NormalWeb"/>
        <w:spacing w:line="276" w:lineRule="auto"/>
        <w:jc w:val="both"/>
      </w:pPr>
      <w:r>
        <w:t>4.3 If the Patent is not commercialized, no monetary or other compensation shall be payable to the Assignor(s) under this Deed.</w:t>
      </w:r>
    </w:p>
    <w:p w14:paraId="3373EB32" w14:textId="77777777" w:rsidR="00036D7C" w:rsidRPr="00036D7C" w:rsidRDefault="00036D7C" w:rsidP="00701248">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t>5. Term and Governing Law</w:t>
      </w:r>
    </w:p>
    <w:p w14:paraId="0112A014" w14:textId="55CCA93B"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 xml:space="preserve">5.1 This Deed shall be governed by and construed in accordance with the laws of </w:t>
      </w:r>
      <w:r w:rsidR="00701248">
        <w:rPr>
          <w:rFonts w:ascii="Times New Roman" w:eastAsia="Times New Roman" w:hAnsi="Times New Roman" w:cs="Times New Roman"/>
          <w:sz w:val="24"/>
          <w:szCs w:val="24"/>
        </w:rPr>
        <w:t>Sri Lanka</w:t>
      </w:r>
    </w:p>
    <w:p w14:paraId="4293DA9C" w14:textId="77777777" w:rsidR="00036D7C" w:rsidRPr="00036D7C" w:rsidRDefault="00036D7C" w:rsidP="00701248">
      <w:pPr>
        <w:spacing w:before="100" w:beforeAutospacing="1" w:after="100" w:afterAutospacing="1" w:line="276" w:lineRule="auto"/>
        <w:jc w:val="both"/>
        <w:outlineLvl w:val="2"/>
        <w:rPr>
          <w:rFonts w:ascii="Times New Roman" w:eastAsia="Times New Roman" w:hAnsi="Times New Roman" w:cs="Times New Roman"/>
          <w:b/>
          <w:bCs/>
          <w:sz w:val="27"/>
          <w:szCs w:val="27"/>
        </w:rPr>
      </w:pPr>
      <w:r w:rsidRPr="00036D7C">
        <w:rPr>
          <w:rFonts w:ascii="Times New Roman" w:eastAsia="Times New Roman" w:hAnsi="Times New Roman" w:cs="Times New Roman"/>
          <w:b/>
          <w:bCs/>
          <w:sz w:val="27"/>
          <w:szCs w:val="27"/>
        </w:rPr>
        <w:t>6. Entire Agreement</w:t>
      </w:r>
    </w:p>
    <w:p w14:paraId="3D36671E"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6.1 This Deed constitutes the entire agreement between the parties and supersedes all prior agreements, understandings, and communications regarding the subject matter.</w:t>
      </w:r>
    </w:p>
    <w:p w14:paraId="6B1EC409" w14:textId="77777777" w:rsidR="00036D7C" w:rsidRPr="00036D7C" w:rsidRDefault="00036D7C" w:rsidP="00701248">
      <w:pPr>
        <w:spacing w:before="100" w:beforeAutospacing="1" w:after="100" w:afterAutospacing="1" w:line="276" w:lineRule="auto"/>
        <w:jc w:val="both"/>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t>IN WITNESS WHEREOF,</w:t>
      </w:r>
      <w:r w:rsidRPr="00036D7C">
        <w:rPr>
          <w:rFonts w:ascii="Times New Roman" w:eastAsia="Times New Roman" w:hAnsi="Times New Roman" w:cs="Times New Roman"/>
          <w:sz w:val="24"/>
          <w:szCs w:val="24"/>
        </w:rPr>
        <w:t xml:space="preserve"> the parties have executed this Deed as of the date first written above.</w:t>
      </w:r>
    </w:p>
    <w:p w14:paraId="16537AD1" w14:textId="77777777" w:rsidR="00036D7C" w:rsidRPr="00036D7C" w:rsidRDefault="00036D7C" w:rsidP="00036D7C">
      <w:pPr>
        <w:spacing w:after="0"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pict w14:anchorId="09FE0412">
          <v:rect id="_x0000_i1025" style="width:0;height:1.5pt" o:hralign="center" o:hrstd="t" o:hr="t" fillcolor="#a0a0a0" stroked="f"/>
        </w:pict>
      </w:r>
    </w:p>
    <w:p w14:paraId="1B9B6CFC" w14:textId="77777777" w:rsidR="00036D7C" w:rsidRPr="00036D7C" w:rsidRDefault="00036D7C" w:rsidP="00036D7C">
      <w:pPr>
        <w:spacing w:before="100" w:beforeAutospacing="1" w:after="100" w:afterAutospacing="1"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lastRenderedPageBreak/>
        <w:t>Assignor(s)</w:t>
      </w:r>
      <w:proofErr w:type="gramStart"/>
      <w:r w:rsidRPr="00036D7C">
        <w:rPr>
          <w:rFonts w:ascii="Times New Roman" w:eastAsia="Times New Roman" w:hAnsi="Times New Roman" w:cs="Times New Roman"/>
          <w:b/>
          <w:bCs/>
          <w:sz w:val="24"/>
          <w:szCs w:val="24"/>
        </w:rPr>
        <w:t>:</w:t>
      </w:r>
      <w:proofErr w:type="gramEnd"/>
      <w:r w:rsidRPr="00036D7C">
        <w:rPr>
          <w:rFonts w:ascii="Times New Roman" w:eastAsia="Times New Roman" w:hAnsi="Times New Roman" w:cs="Times New Roman"/>
          <w:sz w:val="24"/>
          <w:szCs w:val="24"/>
        </w:rPr>
        <w:br/>
        <w:t>(Signature) _______________________</w:t>
      </w:r>
      <w:r w:rsidRPr="00036D7C">
        <w:rPr>
          <w:rFonts w:ascii="Times New Roman" w:eastAsia="Times New Roman" w:hAnsi="Times New Roman" w:cs="Times New Roman"/>
          <w:sz w:val="24"/>
          <w:szCs w:val="24"/>
        </w:rPr>
        <w:br/>
        <w:t>Name: [Insert Name]</w:t>
      </w:r>
      <w:r w:rsidRPr="00036D7C">
        <w:rPr>
          <w:rFonts w:ascii="Times New Roman" w:eastAsia="Times New Roman" w:hAnsi="Times New Roman" w:cs="Times New Roman"/>
          <w:sz w:val="24"/>
          <w:szCs w:val="24"/>
        </w:rPr>
        <w:br/>
        <w:t>Date: [Insert Date]</w:t>
      </w:r>
    </w:p>
    <w:p w14:paraId="34B0B6D8" w14:textId="77777777" w:rsidR="00036D7C" w:rsidRPr="00036D7C" w:rsidRDefault="00036D7C" w:rsidP="00036D7C">
      <w:pPr>
        <w:spacing w:before="100" w:beforeAutospacing="1" w:after="100" w:afterAutospacing="1"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t>Assignee (University)</w:t>
      </w:r>
      <w:proofErr w:type="gramStart"/>
      <w:r w:rsidRPr="00036D7C">
        <w:rPr>
          <w:rFonts w:ascii="Times New Roman" w:eastAsia="Times New Roman" w:hAnsi="Times New Roman" w:cs="Times New Roman"/>
          <w:b/>
          <w:bCs/>
          <w:sz w:val="24"/>
          <w:szCs w:val="24"/>
        </w:rPr>
        <w:t>:</w:t>
      </w:r>
      <w:proofErr w:type="gramEnd"/>
      <w:r w:rsidRPr="00036D7C">
        <w:rPr>
          <w:rFonts w:ascii="Times New Roman" w:eastAsia="Times New Roman" w:hAnsi="Times New Roman" w:cs="Times New Roman"/>
          <w:sz w:val="24"/>
          <w:szCs w:val="24"/>
        </w:rPr>
        <w:br/>
        <w:t>(Signature) _______________________</w:t>
      </w:r>
      <w:r w:rsidRPr="00036D7C">
        <w:rPr>
          <w:rFonts w:ascii="Times New Roman" w:eastAsia="Times New Roman" w:hAnsi="Times New Roman" w:cs="Times New Roman"/>
          <w:sz w:val="24"/>
          <w:szCs w:val="24"/>
        </w:rPr>
        <w:br/>
        <w:t>Name: [Authorized University Representative]</w:t>
      </w:r>
      <w:r w:rsidRPr="00036D7C">
        <w:rPr>
          <w:rFonts w:ascii="Times New Roman" w:eastAsia="Times New Roman" w:hAnsi="Times New Roman" w:cs="Times New Roman"/>
          <w:sz w:val="24"/>
          <w:szCs w:val="24"/>
        </w:rPr>
        <w:br/>
        <w:t>Title: [Insert Title]</w:t>
      </w:r>
      <w:r w:rsidRPr="00036D7C">
        <w:rPr>
          <w:rFonts w:ascii="Times New Roman" w:eastAsia="Times New Roman" w:hAnsi="Times New Roman" w:cs="Times New Roman"/>
          <w:sz w:val="24"/>
          <w:szCs w:val="24"/>
        </w:rPr>
        <w:br/>
        <w:t>Date: [Insert Date]</w:t>
      </w:r>
    </w:p>
    <w:p w14:paraId="7A635841" w14:textId="77777777" w:rsidR="00036D7C" w:rsidRPr="00036D7C" w:rsidRDefault="00036D7C" w:rsidP="00036D7C">
      <w:pPr>
        <w:spacing w:before="100" w:beforeAutospacing="1" w:after="100" w:afterAutospacing="1"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b/>
          <w:bCs/>
          <w:sz w:val="24"/>
          <w:szCs w:val="24"/>
        </w:rPr>
        <w:t>Witnesses:</w:t>
      </w:r>
    </w:p>
    <w:p w14:paraId="503DA302" w14:textId="77777777" w:rsidR="00036D7C" w:rsidRPr="00036D7C" w:rsidRDefault="00036D7C" w:rsidP="00036D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_________________________________ (Name and Signature)</w:t>
      </w:r>
    </w:p>
    <w:p w14:paraId="67A3650E" w14:textId="77777777" w:rsidR="00036D7C" w:rsidRPr="00036D7C" w:rsidRDefault="00036D7C" w:rsidP="00036D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36D7C">
        <w:rPr>
          <w:rFonts w:ascii="Times New Roman" w:eastAsia="Times New Roman" w:hAnsi="Times New Roman" w:cs="Times New Roman"/>
          <w:sz w:val="24"/>
          <w:szCs w:val="24"/>
        </w:rPr>
        <w:t>_________________________________ (Name and Signature)</w:t>
      </w:r>
    </w:p>
    <w:p w14:paraId="793BA874" w14:textId="77777777" w:rsidR="00036D7C" w:rsidRDefault="00036D7C" w:rsidP="00036D7C"/>
    <w:sectPr w:rsidR="00036D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9648F"/>
    <w:multiLevelType w:val="multilevel"/>
    <w:tmpl w:val="3FD6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54D9E"/>
    <w:multiLevelType w:val="multilevel"/>
    <w:tmpl w:val="B6C2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514B0"/>
    <w:multiLevelType w:val="hybridMultilevel"/>
    <w:tmpl w:val="9C3042C8"/>
    <w:lvl w:ilvl="0" w:tplc="43E61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67B45"/>
    <w:multiLevelType w:val="multilevel"/>
    <w:tmpl w:val="C54CA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FC74CE"/>
    <w:multiLevelType w:val="multilevel"/>
    <w:tmpl w:val="9632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E2"/>
    <w:rsid w:val="00036D7C"/>
    <w:rsid w:val="001B05EA"/>
    <w:rsid w:val="001F14E2"/>
    <w:rsid w:val="00466766"/>
    <w:rsid w:val="00701248"/>
    <w:rsid w:val="008E7710"/>
    <w:rsid w:val="009D3F02"/>
    <w:rsid w:val="00A22FCB"/>
    <w:rsid w:val="00C60B0A"/>
    <w:rsid w:val="00CC2C2B"/>
    <w:rsid w:val="00CD6A10"/>
    <w:rsid w:val="00D57EE7"/>
    <w:rsid w:val="00F3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91AAD-CF10-4EBD-813F-C3A13E9A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6D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6D7C"/>
    <w:rPr>
      <w:rFonts w:ascii="Times New Roman" w:eastAsia="Times New Roman" w:hAnsi="Times New Roman" w:cs="Times New Roman"/>
      <w:b/>
      <w:bCs/>
      <w:sz w:val="27"/>
      <w:szCs w:val="27"/>
    </w:rPr>
  </w:style>
  <w:style w:type="character" w:styleId="Strong">
    <w:name w:val="Strong"/>
    <w:basedOn w:val="DefaultParagraphFont"/>
    <w:uiPriority w:val="22"/>
    <w:qFormat/>
    <w:rsid w:val="00036D7C"/>
    <w:rPr>
      <w:b/>
      <w:bCs/>
    </w:rPr>
  </w:style>
  <w:style w:type="paragraph" w:styleId="NormalWeb">
    <w:name w:val="Normal (Web)"/>
    <w:basedOn w:val="Normal"/>
    <w:uiPriority w:val="99"/>
    <w:semiHidden/>
    <w:unhideWhenUsed/>
    <w:rsid w:val="00036D7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36D7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6D7C"/>
    <w:rPr>
      <w:rFonts w:ascii="Times New Roman" w:eastAsia="Times New Roman" w:hAnsi="Times New Roman" w:cs="Times New Roman"/>
      <w:sz w:val="24"/>
      <w:szCs w:val="24"/>
    </w:rPr>
  </w:style>
  <w:style w:type="paragraph" w:styleId="ListParagraph">
    <w:name w:val="List Paragraph"/>
    <w:basedOn w:val="Normal"/>
    <w:uiPriority w:val="34"/>
    <w:qFormat/>
    <w:rsid w:val="001F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5230">
      <w:bodyDiv w:val="1"/>
      <w:marLeft w:val="0"/>
      <w:marRight w:val="0"/>
      <w:marTop w:val="0"/>
      <w:marBottom w:val="0"/>
      <w:divBdr>
        <w:top w:val="none" w:sz="0" w:space="0" w:color="auto"/>
        <w:left w:val="none" w:sz="0" w:space="0" w:color="auto"/>
        <w:bottom w:val="none" w:sz="0" w:space="0" w:color="auto"/>
        <w:right w:val="none" w:sz="0" w:space="0" w:color="auto"/>
      </w:divBdr>
    </w:div>
    <w:div w:id="19460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cp:revision>
  <dcterms:created xsi:type="dcterms:W3CDTF">2024-11-16T12:05:00Z</dcterms:created>
  <dcterms:modified xsi:type="dcterms:W3CDTF">2024-11-16T17:55:00Z</dcterms:modified>
</cp:coreProperties>
</file>